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ЧОУ ДПО «УМИТЦ»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Булгаковой К.В.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53-12-72,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umitz46@yandex.ru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www.umitz46.ru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(наименование организации)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(почтовый и юридический адрес)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                                                                                          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(руководитель, на основании какого документа действует)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ИНН/КПП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e-mail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заключить договор на оказание платных образовательных услуг и провести обучение по программе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«Требования охраны труда – основные изменения в трудовом законодательстве на 01.03.2022 г. с проведением внеочередной проверки знаний требований охраны труда»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работников нашей организации: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88.0" w:type="dxa"/>
        <w:jc w:val="left"/>
        <w:tblInd w:w="-22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48"/>
        <w:gridCol w:w="2677"/>
        <w:gridCol w:w="1521"/>
        <w:gridCol w:w="1196"/>
        <w:gridCol w:w="1249"/>
        <w:gridCol w:w="2772"/>
        <w:gridCol w:w="1025"/>
        <w:tblGridChange w:id="0">
          <w:tblGrid>
            <w:gridCol w:w="448"/>
            <w:gridCol w:w="2677"/>
            <w:gridCol w:w="1521"/>
            <w:gridCol w:w="1196"/>
            <w:gridCol w:w="1249"/>
            <w:gridCol w:w="2772"/>
            <w:gridCol w:w="10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0" w:right="0" w:firstLine="22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Гарантируем достоверность информации и сведений, содержащихся  в настоящей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Руководитель:</w:t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______________       /_____________________________ /</w:t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(должность)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М.П.</w:t>
      </w:r>
    </w:p>
    <w:sectPr>
      <w:pgSz w:h="15840" w:w="12240" w:orient="portrait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0ed0I3t0fUoBuxTKmUgUXPAiA==">AMUW2mUvkMEvD7sxp3cXtQGBpMr3xUHX5mX68VjtF6zLtUzFIWV758hQQl9/ZxwFR6fwfFI8eKdoQmyslM7v5d94gNMPyGOBWqXRlHXxil4inexMU0LRNis=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